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4C" w:rsidRPr="0012674C" w:rsidRDefault="0012674C" w:rsidP="0012674C">
      <w:pPr>
        <w:rPr>
          <w:rFonts w:ascii="Times New Roman" w:hAnsi="Times New Roman" w:cs="Times New Roman"/>
          <w:b/>
          <w:sz w:val="40"/>
          <w:szCs w:val="40"/>
        </w:rPr>
      </w:pPr>
      <w:r w:rsidRPr="0012674C">
        <w:rPr>
          <w:rFonts w:ascii="Times New Roman" w:hAnsi="Times New Roman" w:cs="Times New Roman"/>
          <w:b/>
          <w:sz w:val="40"/>
          <w:szCs w:val="40"/>
        </w:rPr>
        <w:t>Концепция деятельности епархиального миссионерского отдела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Документ подготовлен Синодальным миссионерским отделом, одобрен на заседании Высшего Церковного Совета 16 марта 2018 года и утвержден на заседании Священного Синода 14 мая (журнал № 29).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Преамбула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Миссия (свидетельство) — проповедь для пробуждения веры — присуща самой природе Единой Святой Соборной и Апостольской Церкви и заключается в провозглашении Благой вести всему миру: «Идите по всему миру и проповедуйте Евангелие всей твари» (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 xml:space="preserve">. 16:15). Она направлена на спасение каждого человека [1]. Главная цель миссии — это привлечение людей </w:t>
      </w:r>
      <w:proofErr w:type="gramStart"/>
      <w:r w:rsidRPr="0012674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2674C">
        <w:rPr>
          <w:rFonts w:ascii="Times New Roman" w:hAnsi="Times New Roman" w:cs="Times New Roman"/>
          <w:sz w:val="28"/>
          <w:szCs w:val="28"/>
        </w:rPr>
        <w:t xml:space="preserve"> Христу. Для этого необходимо быть всем для всех (1 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>. 9:22), то есть использовать для каждой аудитории понятный ей язык проповеди слова Божия, а также открываться миру, не переходя пределов допустимого [2].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Концепция деятельности епархиального миссионерского отдела разработана во исполнение пункта 15 постановлений Архиерейского Собора 2017 года. В документе учитывается миссионерский опыт, накопленный за годы, прошедшие со времени принятия документов, регламентирующих миссионерское служение в Русской Православной Церкви, постановлений Архиерейских Соборов и решений Священного Синода, отражает современное состояние православной миссии и перспективы ее развития.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I. Цель и задачи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Целью Концепции является определение приоритетов миссионерской работы, основных направлений, форм и методов ее развития, формирование системы работы епархиальных миссионерских отделов на территории пастырской ответственности Русской Православной Церкви.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миссионерской деятельности являются [3]: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674C">
        <w:rPr>
          <w:rFonts w:ascii="Times New Roman" w:hAnsi="Times New Roman" w:cs="Times New Roman"/>
          <w:sz w:val="28"/>
          <w:szCs w:val="28"/>
        </w:rPr>
        <w:t>просвещение тех, кто, будучи крещены, при этом не в полной мере приобщились к церковной жизни, а также тех, кто, не будучи крещены, принадлежат к народам, исторически исповедующим Православие;</w:t>
      </w:r>
      <w:proofErr w:type="gramEnd"/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предкрещальная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послекрещальная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катехизация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>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К иным направлениям миссионерской деятельности относятся: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противодействие сектантской угрозе;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 xml:space="preserve">противодействие 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неоязыческой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 xml:space="preserve"> угрозе;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 xml:space="preserve">в отдельных регионах миссионерская деятельность епархий может быть направлена на </w:t>
      </w:r>
      <w:proofErr w:type="gramStart"/>
      <w:r w:rsidRPr="0012674C">
        <w:rPr>
          <w:rFonts w:ascii="Times New Roman" w:hAnsi="Times New Roman" w:cs="Times New Roman"/>
          <w:sz w:val="28"/>
          <w:szCs w:val="28"/>
        </w:rPr>
        <w:t>пастырское</w:t>
      </w:r>
      <w:proofErr w:type="gramEnd"/>
      <w:r w:rsidRPr="0012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окормление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миссионерская работа в области предотвращения религиозного экстремизма и межконфессиональных конфликтов.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Для достижения цели необходимо решение следующих задач: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обеспечение проектной, методической и материальной поддержки епархиальных миссионерских отделов;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создание условий для консолидации усилий епархиальных миссионерских отделов соседних епархий региона;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создание условий для повышения ресурсного, организационного, методического обеспечения миссионерской деятельности епархиальных миссионерских отделов.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II. Направления деятельности епархиальных миссионерских отделов.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1. Развитие традиционных методов миссионерской работы.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Развитие традиционных методов миссионерской работы включает: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 xml:space="preserve">формирование условий для активного участия новообращенных в жизни прихода, для последующего их 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воцерковления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>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 xml:space="preserve">проведение специальных миссионерских богослужений, на которых богослужение сочетается с элементами 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>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разъяснение значения и смысла Церковных Таинств, при подготовке к их совершению;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создание и реализацию миссионерских проектов;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создание в крупных приходах под руководством священника или приходского миссионера, при наличии такового на приходе, групп обученных волонтеров для осуществления приходского консультирования;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подготовку клира к миссионерскому служению и миссионеров из местного населения;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развитие практики миссионерских поручений [4] на приходах и обеспечение их ответственного исполнения;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апологетическую деятельность;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раздачу миссионерских листовок к праздникам;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раздачу на богослужениях богослужебных текстов с переводом;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практику чтения Священного Писания за богослужением на национальных языках;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 xml:space="preserve">христианское свидетельство в субкультурах «Для всех... (сделаться) всем, чтобы </w:t>
      </w:r>
      <w:proofErr w:type="gramStart"/>
      <w:r w:rsidRPr="0012674C">
        <w:rPr>
          <w:rFonts w:ascii="Times New Roman" w:hAnsi="Times New Roman" w:cs="Times New Roman"/>
          <w:sz w:val="28"/>
          <w:szCs w:val="28"/>
        </w:rPr>
        <w:t>спасти</w:t>
      </w:r>
      <w:proofErr w:type="gramEnd"/>
      <w:r w:rsidRPr="0012674C">
        <w:rPr>
          <w:rFonts w:ascii="Times New Roman" w:hAnsi="Times New Roman" w:cs="Times New Roman"/>
          <w:sz w:val="28"/>
          <w:szCs w:val="28"/>
        </w:rPr>
        <w:t xml:space="preserve"> по крайней мере некоторых» (1 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>. 9:22);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миссионерскую работу в области предотвращения религиозного экстремизма и межконфессиональных конфликтов.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Расширение миссионерских возможностей информационных ресурсов предусматривает: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совершенствование условий, методов и технологий для использования возможностей информационных ресурсов сети Интернет, телевидения, радиовещания и печатных СМИ в целях миссии;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lastRenderedPageBreak/>
        <w:t>создание страниц миссионерского отдела в социальных сетях;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участие в пополнении банка проектов, аналитических и справочных, фото- и видеоматериалов Синодального миссионерского отдела.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Использование общественных объединений для развития миссии предполагает: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 xml:space="preserve">улучшение условий для эффективного взаимодействия епархиальных миссионерских отделов с общественными объединениями в целях содействия реализации и развития миссионерской, в том числе 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антисектантской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поддержку общественных объединений, содействующих миссионерской деятельности в образовательных и иных организациях;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 xml:space="preserve"> конкурсах для обеспечения финансирования миссионерской деятельности.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2. Апологетическая деятельность.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 xml:space="preserve">Организация миссионерской работы по противодействию сектантской и 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неоязыческой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 xml:space="preserve"> угрозам предполагает: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 xml:space="preserve">построение диалога с представителями сект и 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неоязыческих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 xml:space="preserve"> организаций различной ориентации как с людьми, нуждающимися в спасении, в перенаправлении их естественных и искренних потребностей души от 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псевдорелигиозности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 xml:space="preserve"> к истинной вере;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повышение уровня апологетической подготовки при освоении основных образовательных программ в духовных учебных заведениях и иных образовательных организациях, имеющих представление Русской Православной Церкви, реализующих программы подготовки церковных специалистов;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 xml:space="preserve">содействие развитию системы регулярного функционирования 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антисектантских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 xml:space="preserve"> и просветительских СМИ в пределах епархий (передачи на телевидении и радио, публикации в интернете и печатных изданиях);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общецерковных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 xml:space="preserve"> семинаров для специалистов епархиальных миссионерских отделов по обмену опытом в области работы по противодействию сектантской и 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неоязыческой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 xml:space="preserve"> угрозам;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взаимодействие с государственными органами по пресечению незаконной деятельности деструктивных культов и сект;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проведение просветительских лекций и мероприятий.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3. Миссионерская работа в области предотвращения религиозного экстремизма и межконфессиональных конфликтов [5].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Миссионерская работа на территории пастырской ответственности Русской Православной Церкви в области предотвращения религиозного экстремизма и межконфессиональных конфликтов включает: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674C">
        <w:rPr>
          <w:rFonts w:ascii="Times New Roman" w:hAnsi="Times New Roman" w:cs="Times New Roman"/>
          <w:sz w:val="28"/>
          <w:szCs w:val="28"/>
        </w:rPr>
        <w:t>знакомство сотрудников епархиальных миссионерских отделов с Федеральным списком экстремистских материалов и Федеральным списком запрещенных экстремистских организаций, размещенными на официальном сайте Министерства юстиции РФ, а также с перечнем организаций и юридических лиц, в отношении которых имеются сведения об их причастности к экстремистской деятельности или терроризму, размещенным на официальном сайте Федеральной службы по финансовому мониторингу;</w:t>
      </w:r>
      <w:proofErr w:type="gramEnd"/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недопущение действий и высказываний, содержащих признаки экстремизма и ксенофобии, любого агрессивного, грубого или провокационного поведения, не соответствующего духу православной миссии и ведущего к дискредитации миссионерского служения Русской Православной Церкви.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III. Механизмы реализации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1. Правовые механизмы предполагают: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674C">
        <w:rPr>
          <w:rFonts w:ascii="Times New Roman" w:hAnsi="Times New Roman" w:cs="Times New Roman"/>
          <w:sz w:val="28"/>
          <w:szCs w:val="28"/>
        </w:rPr>
        <w:t xml:space="preserve">осуществление миссионерской деятельности в соответствии с нормативно-правовыми актами федерального и регионального уровня, регулирующих миссионерскую деятельность в Российской Федерации (Федеральный закон от 26 сентября 1997 года № 125-ФЗ «О свободе совести и о религиозных </w:t>
      </w:r>
      <w:r w:rsidRPr="0012674C">
        <w:rPr>
          <w:rFonts w:ascii="Times New Roman" w:hAnsi="Times New Roman" w:cs="Times New Roman"/>
          <w:sz w:val="28"/>
          <w:szCs w:val="28"/>
        </w:rPr>
        <w:lastRenderedPageBreak/>
        <w:t>объединениях», поправки 13.07.2015 г. к Федеральному закону от 26 сентября 1997 года № 125-ФЗ «О свободе совести и о религиозных объединениях»;</w:t>
      </w:r>
      <w:proofErr w:type="gramEnd"/>
      <w:r w:rsidRPr="001267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74C">
        <w:rPr>
          <w:rFonts w:ascii="Times New Roman" w:hAnsi="Times New Roman" w:cs="Times New Roman"/>
          <w:sz w:val="28"/>
          <w:szCs w:val="28"/>
        </w:rPr>
        <w:t>Законы субъектов РФ о регулировании религиозной или миссионерской деятельности);</w:t>
      </w:r>
      <w:proofErr w:type="gramEnd"/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привлечение к работе в епархиальный миссионерский отдел юристов, юрисконсультов или специалистов по правовым вопросам из числа прихожан, получивших высшее юридическое образование, опыт юридической практики и имеющих достаточное представление о характере и содержании деятельности миссионерского отдела;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проведение предварительных консультаций с юристом, перед принятием решений, при совершении действий, опубликовании информационных материалов, способных вызвать негативные юридические последствия (выступление в СМИ по поводу сектантских религиозных объединений, анализ определенной аргументации для публичных дебатов и выступлений на наличие оскорбительных, экстремистских и иных противоправных элементов и др.);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внесение в круг обязанностей юриста при епархиальном миссионерском отделе составление жалоб, заявлений и обращений в правоохранительные органы, органы государственной власти, органы местного самоуправления, как для епархиального миссионерского отдела, так и для оказания помощи отдельным прихожанам, чьи религиозные права, свободы и законные интересы были нарушены представителями сектантских религиозных объединений;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оперативное направление в Синодальный миссионерский отдел информации о фактах заявлений, жалоб, прокурорских проверок, судебных разбирательств в отношении миссионеров, священно- и церковнослужителей, активных прихожан епархии, о фактах правовых конфликтов с сектантскими религиозными организациями и представителями органов государственной власти;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подготовку, по благословению епархиального архиерея, распоряжений, содержащих направления и приоритеты миссионерской и апологетической деятельности благочиний и приходов [6].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2. Организационно-управленческие механизмы: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lastRenderedPageBreak/>
        <w:t>осуществление высшего начальственного наблюдения за работой епархиального миссионерского отдела [7] и общего руководства миссионерской деятельностью епархиальным архиереем [8];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совершенствование в епархиальных миссионерских отделах условий для обеспечения эффективной деятельности на основе ее ресурсного обеспечения и современных механизмов управления;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эффективная организация межведомственного взаимодействия епархиальных миссионерских отделов при координации Синодального миссионерского отдела;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координация деятельности епархиальных отделов в рамках Совета митрополии;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 xml:space="preserve">участие в системном изучении и распространении передового опыта работы специалистов епархиальных миссионерских отделов, продвижение лучших проектов и программ в области миссионерской работы на 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общецерковный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 xml:space="preserve"> уровень;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управление епархиальными миссионерскими проектами;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оказание всесторонней помощи в реализации миссионерских проектов и их сопровождение.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3. Научно-методические механизмы: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 xml:space="preserve">формирование системы исследований в области 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миссиологии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>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изучение возможностей использования информационных и коммуникационных технологий и форм организации социальных отношений в развитии миссионерской деятельности;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изучение роли местных средств массовой информации и информационно-телекоммуникационной сети Интернет в развитии миссии;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проведение религиоведческих и социологических исследований, в рамках формирования карты миссионерского поля [9], направленных на получение достоверных данных о тенденциях в области религиозной ситуации на уровне епархий.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4. Финансово-экономические механизмы: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создание необходимых организационно-финансовых механизмов для развития эффективной деятельности епархиальных миссионерских отделов;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 xml:space="preserve">создание гибкой </w:t>
      </w:r>
      <w:proofErr w:type="gramStart"/>
      <w:r w:rsidRPr="0012674C">
        <w:rPr>
          <w:rFonts w:ascii="Times New Roman" w:hAnsi="Times New Roman" w:cs="Times New Roman"/>
          <w:sz w:val="28"/>
          <w:szCs w:val="28"/>
        </w:rPr>
        <w:t>системы материального стимулирования качества работы сотрудников миссионерских епархиальных отделов</w:t>
      </w:r>
      <w:proofErr w:type="gramEnd"/>
      <w:r w:rsidRPr="0012674C">
        <w:rPr>
          <w:rFonts w:ascii="Times New Roman" w:hAnsi="Times New Roman" w:cs="Times New Roman"/>
          <w:sz w:val="28"/>
          <w:szCs w:val="28"/>
        </w:rPr>
        <w:t>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 xml:space="preserve"> конкурсах.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5. Кадровые механизмы предполагают: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привлечение к работе по профильным направлениям церковной деятельности, в том числе на уровне благочиний и приходов, сотрудников, прошедших специальную подготовку в центрах подготовки приходских специалистов согласно «Церковному образовательному стандарту по подготовке миссионеров» [10];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осуществление контроля и мониторинга подготовки приходских миссионеров руководителем епархиального миссионерского отдела при начальствующем попечении епархиального архиерея;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 xml:space="preserve">формирование епархиального реестра миссионеров по результатам аттестации специалистов в области миссионерской деятельности и выдачи соответствующего сертификата, с передачей епархиального реестра миссионеров в назначаемые сроки в Синодальный миссионерский отдел для включения в 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общецерковный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 xml:space="preserve"> реестр [11].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IV. Ожидаемые результаты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Реализация обеспечит: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общецерковной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 xml:space="preserve"> системы миссии, основанной на консолидации усилий епархиальных миссионерских отделов при координации Синодального миссионерского отдела, современной развитой инфраструктуры, правового регулирования и эффективных механизмов управления;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lastRenderedPageBreak/>
        <w:t>укрепление, развитие и совершенствование программ подготовки кадровых ресурсов для миссионерского служения;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 xml:space="preserve">повышение качества и прикладного значения научных исследований в области 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миссиологии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>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привлечение мирян к волонтерскому миссионерскому служению;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формирование системы мониторинга показателей, отражающих эффективность системы миссии на территории пастырской ответственности Русской Православной Церкви.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[1] — Концепция миссионерской деятельности Русской Православной Церкви (документ принят Священным Синодом 27 марта 2007 года, журнал № 12).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[2] — Постановления Освященного Архиерейского Собора Русской Православной Церкви 2017 г., п. 15.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[3] — Во исполнение п. 15 Постановлений Освященного Архиерейского Собора Русской Православной Церкви 2017 г.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 xml:space="preserve">[4] — Подробнее </w:t>
      </w:r>
      <w:proofErr w:type="gramStart"/>
      <w:r w:rsidRPr="0012674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2674C">
        <w:rPr>
          <w:rFonts w:ascii="Times New Roman" w:hAnsi="Times New Roman" w:cs="Times New Roman"/>
          <w:sz w:val="28"/>
          <w:szCs w:val="28"/>
        </w:rPr>
        <w:t>. п. 3.1. Миссионерское поручение / р. 3. Практика миссионерского служения / Концепции миссионерской деятельности Русской Православной Церкви (документ принят Священным Синодом 27 марта 2007 года, журнал № 12).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[5] — Данный раздел относится к миссионерской деятельности на территории Российской Федерации.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[6] — В соответствии с п. I / Епархиальный уровень документа «Об организации миссионерской работы в Русской Православной Церкви» (Документ утвержден определением Священного Синода Русской Православной Церкви от 27 декабря 2011 года (журнал № 152)).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lastRenderedPageBreak/>
        <w:t xml:space="preserve">[7] — Устав Русской Православной Церкви. Глава XV, п. 1.6, 1.18 </w:t>
      </w:r>
      <w:proofErr w:type="spellStart"/>
      <w:r w:rsidRPr="001267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674C">
        <w:rPr>
          <w:rFonts w:ascii="Times New Roman" w:hAnsi="Times New Roman" w:cs="Times New Roman"/>
          <w:sz w:val="28"/>
          <w:szCs w:val="28"/>
        </w:rPr>
        <w:t>), 1.14, 5.57.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[8] — П. I / Епархиальный уровень документа «Об организации миссионерской работы в Русской Православной Церкви» (Документ утвержден определением Священного Синода Русской Православной Церкви от 27 декабря 2011 года (журнал № 152)).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[9] — П. 1. Концепции миссионерской деятельности Русской Православной Церкви (документ принят Священным Синодом 27 марта 2007 года, журнал № 12).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[10] — Документ принят Высшим Церковным Советом 21 июня 2013 года и одобрен на заседании Священного Синода 16 июля 2013 года (журнал № 74).</w:t>
      </w:r>
    </w:p>
    <w:p w:rsidR="0012674C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</w:p>
    <w:p w:rsidR="00A13E47" w:rsidRPr="0012674C" w:rsidRDefault="0012674C" w:rsidP="0012674C">
      <w:pPr>
        <w:rPr>
          <w:rFonts w:ascii="Times New Roman" w:hAnsi="Times New Roman" w:cs="Times New Roman"/>
          <w:sz w:val="28"/>
          <w:szCs w:val="28"/>
        </w:rPr>
      </w:pPr>
      <w:r w:rsidRPr="0012674C">
        <w:rPr>
          <w:rFonts w:ascii="Times New Roman" w:hAnsi="Times New Roman" w:cs="Times New Roman"/>
          <w:sz w:val="28"/>
          <w:szCs w:val="28"/>
        </w:rPr>
        <w:t>[11] — В соответствии с Положением об аттестации миссионеров (Документ принят Высшим Церковным Советом 21 июня 2013 года и одобрен на заседании Священного Синода 16 июля 2013 года (журнал № 74)).</w:t>
      </w:r>
    </w:p>
    <w:sectPr w:rsidR="00A13E47" w:rsidRPr="0012674C" w:rsidSect="00A1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674C"/>
    <w:rsid w:val="0012674C"/>
    <w:rsid w:val="00A1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2155</Words>
  <Characters>12289</Characters>
  <Application>Microsoft Office Word</Application>
  <DocSecurity>0</DocSecurity>
  <Lines>102</Lines>
  <Paragraphs>28</Paragraphs>
  <ScaleCrop>false</ScaleCrop>
  <Company>Microsoft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2018-05-18T10:17:00Z</dcterms:created>
  <dcterms:modified xsi:type="dcterms:W3CDTF">2018-05-18T10:18:00Z</dcterms:modified>
</cp:coreProperties>
</file>